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84" w:rsidRPr="00931A84" w:rsidRDefault="00931A84" w:rsidP="00931A84">
      <w:pPr>
        <w:wordWrap/>
        <w:spacing w:after="0" w:line="384" w:lineRule="auto"/>
        <w:jc w:val="center"/>
        <w:textAlignment w:val="baseline"/>
        <w:rPr>
          <w:rFonts w:ascii="Times New Roman" w:eastAsia="굴림" w:hAnsi="Times New Roman" w:cs="Times New Roman"/>
          <w:b/>
          <w:bCs/>
          <w:color w:val="000000"/>
          <w:kern w:val="0"/>
          <w:sz w:val="30"/>
          <w:szCs w:val="30"/>
        </w:rPr>
      </w:pPr>
      <w:r w:rsidRPr="00931A84">
        <w:rPr>
          <w:rFonts w:ascii="Times New Roman" w:eastAsia="맑은 고딕" w:hAnsi="Times New Roman" w:cs="Times New Roman"/>
          <w:b/>
          <w:bCs/>
          <w:color w:val="000000"/>
          <w:kern w:val="0"/>
          <w:sz w:val="30"/>
          <w:szCs w:val="30"/>
        </w:rPr>
        <w:t xml:space="preserve">Idea Competition for Promoting Human </w:t>
      </w:r>
    </w:p>
    <w:p w:rsidR="00931A84" w:rsidRPr="00931A84" w:rsidRDefault="00931A84" w:rsidP="00931A84">
      <w:pPr>
        <w:wordWrap/>
        <w:spacing w:after="0" w:line="384" w:lineRule="auto"/>
        <w:jc w:val="center"/>
        <w:textAlignment w:val="baseline"/>
        <w:rPr>
          <w:rFonts w:ascii="Times New Roman" w:eastAsia="굴림" w:hAnsi="Times New Roman" w:cs="Times New Roman"/>
          <w:b/>
          <w:bCs/>
          <w:color w:val="000000"/>
          <w:kern w:val="0"/>
          <w:sz w:val="30"/>
          <w:szCs w:val="30"/>
        </w:rPr>
      </w:pPr>
      <w:r w:rsidRPr="00931A84">
        <w:rPr>
          <w:rFonts w:ascii="Times New Roman" w:eastAsia="맑은 고딕" w:hAnsi="Times New Roman" w:cs="Times New Roman"/>
          <w:b/>
          <w:bCs/>
          <w:color w:val="000000"/>
          <w:kern w:val="0"/>
          <w:sz w:val="30"/>
          <w:szCs w:val="30"/>
        </w:rPr>
        <w:t>Rights and Gender Equality</w:t>
      </w:r>
    </w:p>
    <w:p w:rsidR="00931A84" w:rsidRPr="00931A84" w:rsidRDefault="00931A84" w:rsidP="00931A84">
      <w:pPr>
        <w:wordWrap/>
        <w:spacing w:after="0" w:line="384" w:lineRule="auto"/>
        <w:jc w:val="center"/>
        <w:textAlignment w:val="baseline"/>
        <w:rPr>
          <w:rFonts w:ascii="Times New Roman" w:eastAsia="맑은 고딕" w:hAnsi="Times New Roman" w:cs="Times New Roman"/>
          <w:b/>
          <w:bCs/>
          <w:color w:val="000000"/>
          <w:kern w:val="0"/>
          <w:sz w:val="30"/>
          <w:szCs w:val="30"/>
        </w:rPr>
      </w:pPr>
    </w:p>
    <w:p w:rsidR="00931A84" w:rsidRPr="00931A84" w:rsidRDefault="00931A84" w:rsidP="00931A84">
      <w:pPr>
        <w:spacing w:after="0" w:line="384" w:lineRule="auto"/>
        <w:textAlignment w:val="baseline"/>
        <w:rPr>
          <w:rFonts w:ascii="Times New Roman" w:eastAsia="굴림" w:hAnsi="Times New Roman" w:cs="Times New Roman"/>
          <w:color w:val="000000"/>
          <w:kern w:val="0"/>
          <w:szCs w:val="20"/>
        </w:rPr>
      </w:pPr>
      <w:r w:rsidRPr="00931A84">
        <w:rPr>
          <w:rFonts w:ascii="Times New Roman" w:eastAsia="한컴돋움" w:hAnsi="Times New Roman" w:cs="Times New Roman"/>
          <w:color w:val="000000"/>
          <w:kern w:val="0"/>
          <w:szCs w:val="20"/>
        </w:rPr>
        <w:t xml:space="preserve">Have you ever experienced discomfort with the environment or facilities which do not consider diversity issues on campus? The Center for Human Rights and Ethics invites you to share ideas on how to address discomfort caused by discriminations based on gender, ethnicity, disability and others, and to embrace diversity. </w:t>
      </w:r>
    </w:p>
    <w:p w:rsidR="00931A84" w:rsidRDefault="00931A84" w:rsidP="00931A84">
      <w:pPr>
        <w:spacing w:after="0" w:line="384" w:lineRule="auto"/>
        <w:textAlignment w:val="baseline"/>
        <w:rPr>
          <w:rFonts w:ascii="Times New Roman" w:eastAsia="한컴돋움" w:hAnsi="Times New Roman" w:cs="Times New Roman" w:hint="eastAsia"/>
          <w:color w:val="000000"/>
          <w:kern w:val="0"/>
          <w:sz w:val="22"/>
        </w:rPr>
      </w:pPr>
      <w:r w:rsidRPr="00931A84">
        <w:rPr>
          <w:rFonts w:ascii="Times New Roman" w:eastAsia="한컴돋움" w:hAnsi="Times New Roman" w:cs="Times New Roman"/>
          <w:color w:val="000000"/>
          <w:kern w:val="0"/>
          <w:szCs w:val="20"/>
        </w:rPr>
        <w:t xml:space="preserve">All members of the KAIST community are encouraged to join the idea competition to </w:t>
      </w:r>
      <w:r w:rsidRPr="00931A84">
        <w:rPr>
          <w:rFonts w:ascii="Times New Roman" w:eastAsia="한컴돋움" w:hAnsi="Times New Roman" w:cs="Times New Roman"/>
          <w:color w:val="000000"/>
          <w:kern w:val="0"/>
          <w:sz w:val="22"/>
        </w:rPr>
        <w:t xml:space="preserve">create a campus that ensures gender equality and human rights. </w:t>
      </w:r>
    </w:p>
    <w:p w:rsidR="00931A84" w:rsidRPr="00931A84" w:rsidRDefault="00931A84" w:rsidP="00931A84">
      <w:pPr>
        <w:spacing w:after="0" w:line="384" w:lineRule="auto"/>
        <w:textAlignment w:val="baseline"/>
        <w:rPr>
          <w:rFonts w:ascii="Times New Roman" w:eastAsia="굴림" w:hAnsi="Times New Roman" w:cs="Times New Roman"/>
          <w:color w:val="000000"/>
          <w:kern w:val="0"/>
          <w:sz w:val="22"/>
        </w:rPr>
      </w:pPr>
      <w:r w:rsidRPr="00931A84">
        <w:rPr>
          <w:rFonts w:ascii="Times New Roman" w:eastAsia="한컴돋움" w:hAnsi="Times New Roman" w:cs="Times New Roman"/>
          <w:color w:val="000000"/>
          <w:kern w:val="0"/>
          <w:sz w:val="22"/>
        </w:rPr>
        <w:t>A small gift will be provided for all participants.</w:t>
      </w:r>
    </w:p>
    <w:p w:rsidR="00931A84" w:rsidRPr="00931A84" w:rsidRDefault="00931A84" w:rsidP="00931A84">
      <w:pPr>
        <w:spacing w:after="0" w:line="384" w:lineRule="auto"/>
        <w:textAlignment w:val="baseline"/>
        <w:rPr>
          <w:rFonts w:ascii="Times New Roman" w:eastAsia="맑은 고딕" w:hAnsi="Times New Roman" w:cs="Times New Roman"/>
          <w:color w:val="FF0000"/>
          <w:kern w:val="0"/>
          <w:sz w:val="22"/>
        </w:rPr>
      </w:pPr>
    </w:p>
    <w:p w:rsidR="00931A84" w:rsidRPr="00931A84" w:rsidRDefault="00931A84" w:rsidP="00931A84">
      <w:pPr>
        <w:spacing w:after="0" w:line="384" w:lineRule="auto"/>
        <w:textAlignment w:val="baseline"/>
        <w:rPr>
          <w:rFonts w:ascii="Times New Roman" w:eastAsia="굴림" w:hAnsi="Times New Roman" w:cs="Times New Roman"/>
          <w:color w:val="000000"/>
          <w:kern w:val="0"/>
          <w:sz w:val="22"/>
        </w:rPr>
      </w:pPr>
      <w:r w:rsidRPr="00931A84">
        <w:rPr>
          <w:rFonts w:ascii="MS Mincho" w:eastAsia="MS Mincho" w:hAnsi="MS Mincho" w:cs="MS Mincho" w:hint="eastAsia"/>
          <w:color w:val="000000"/>
          <w:kern w:val="0"/>
          <w:sz w:val="22"/>
        </w:rPr>
        <w:t>❏</w:t>
      </w:r>
      <w:r w:rsidRPr="00931A84">
        <w:rPr>
          <w:rFonts w:ascii="Times New Roman" w:eastAsia="한컴돋움" w:hAnsi="Times New Roman" w:cs="Times New Roman"/>
          <w:color w:val="000000"/>
          <w:kern w:val="0"/>
          <w:sz w:val="22"/>
        </w:rPr>
        <w:t xml:space="preserve"> </w:t>
      </w:r>
      <w:r w:rsidRPr="00931A84">
        <w:rPr>
          <w:rFonts w:ascii="Times New Roman" w:eastAsia="한컴돋움" w:hAnsi="Times New Roman" w:cs="Times New Roman"/>
          <w:b/>
          <w:bCs/>
          <w:color w:val="000000"/>
          <w:kern w:val="0"/>
          <w:sz w:val="22"/>
        </w:rPr>
        <w:t>Application Period</w:t>
      </w:r>
      <w:r w:rsidRPr="00931A84">
        <w:rPr>
          <w:rFonts w:ascii="Times New Roman" w:eastAsia="한컴돋움" w:hAnsi="Times New Roman" w:cs="Times New Roman"/>
          <w:color w:val="000000"/>
          <w:kern w:val="0"/>
          <w:sz w:val="22"/>
        </w:rPr>
        <w:t xml:space="preserve">: Thursday, Oct. 22 ~ Friday, Nov. 20, 2015 </w:t>
      </w:r>
    </w:p>
    <w:p w:rsidR="00931A84" w:rsidRPr="00931A84" w:rsidRDefault="00931A84" w:rsidP="00931A84">
      <w:pPr>
        <w:spacing w:after="0" w:line="384" w:lineRule="auto"/>
        <w:textAlignment w:val="baseline"/>
        <w:rPr>
          <w:rFonts w:ascii="Times New Roman" w:eastAsia="굴림" w:hAnsi="Times New Roman" w:cs="Times New Roman"/>
          <w:color w:val="000000"/>
          <w:kern w:val="0"/>
          <w:sz w:val="22"/>
        </w:rPr>
      </w:pPr>
      <w:r w:rsidRPr="00931A84">
        <w:rPr>
          <w:rFonts w:ascii="MS Mincho" w:eastAsia="MS Mincho" w:hAnsi="MS Mincho" w:cs="MS Mincho" w:hint="eastAsia"/>
          <w:color w:val="000000"/>
          <w:kern w:val="0"/>
          <w:sz w:val="22"/>
        </w:rPr>
        <w:t>❏</w:t>
      </w:r>
      <w:r w:rsidRPr="00931A84">
        <w:rPr>
          <w:rFonts w:ascii="Times New Roman" w:eastAsia="한컴돋움" w:hAnsi="Times New Roman" w:cs="Times New Roman"/>
          <w:color w:val="000000"/>
          <w:kern w:val="0"/>
          <w:sz w:val="22"/>
        </w:rPr>
        <w:t xml:space="preserve"> </w:t>
      </w:r>
      <w:r w:rsidRPr="00931A84">
        <w:rPr>
          <w:rFonts w:ascii="Times New Roman" w:eastAsia="한컴돋움" w:hAnsi="Times New Roman" w:cs="Times New Roman"/>
          <w:b/>
          <w:bCs/>
          <w:color w:val="000000"/>
          <w:kern w:val="0"/>
          <w:sz w:val="22"/>
        </w:rPr>
        <w:t>Eligibility</w:t>
      </w:r>
      <w:r w:rsidRPr="00931A84">
        <w:rPr>
          <w:rFonts w:ascii="Times New Roman" w:eastAsia="한컴돋움" w:hAnsi="Times New Roman" w:cs="Times New Roman"/>
          <w:color w:val="000000"/>
          <w:kern w:val="0"/>
          <w:sz w:val="22"/>
        </w:rPr>
        <w:t xml:space="preserve">: All members of the KAIST community </w:t>
      </w:r>
    </w:p>
    <w:p w:rsidR="00931A84" w:rsidRDefault="00931A84" w:rsidP="00931A84">
      <w:pPr>
        <w:spacing w:after="0" w:line="384" w:lineRule="auto"/>
        <w:textAlignment w:val="baseline"/>
        <w:rPr>
          <w:rFonts w:ascii="Times New Roman" w:eastAsia="한컴돋움" w:hAnsi="Times New Roman" w:cs="Times New Roman" w:hint="eastAsia"/>
          <w:color w:val="000000"/>
          <w:kern w:val="0"/>
          <w:sz w:val="22"/>
        </w:rPr>
      </w:pPr>
      <w:r w:rsidRPr="00931A84">
        <w:rPr>
          <w:rFonts w:ascii="MS Mincho" w:eastAsia="MS Mincho" w:hAnsi="MS Mincho" w:cs="MS Mincho" w:hint="eastAsia"/>
          <w:color w:val="000000"/>
          <w:kern w:val="0"/>
          <w:sz w:val="22"/>
        </w:rPr>
        <w:t>❏</w:t>
      </w:r>
      <w:r w:rsidRPr="00931A84">
        <w:rPr>
          <w:rFonts w:ascii="Times New Roman" w:eastAsia="한컴돋움" w:hAnsi="Times New Roman" w:cs="Times New Roman"/>
          <w:color w:val="000000"/>
          <w:kern w:val="0"/>
          <w:sz w:val="22"/>
        </w:rPr>
        <w:t xml:space="preserve"> </w:t>
      </w:r>
      <w:r w:rsidRPr="00931A84">
        <w:rPr>
          <w:rFonts w:ascii="Times New Roman" w:eastAsia="한컴돋움" w:hAnsi="Times New Roman" w:cs="Times New Roman"/>
          <w:b/>
          <w:bCs/>
          <w:color w:val="000000"/>
          <w:kern w:val="0"/>
          <w:sz w:val="22"/>
        </w:rPr>
        <w:t>Prize</w:t>
      </w:r>
      <w:r w:rsidRPr="00931A84">
        <w:rPr>
          <w:rFonts w:ascii="Times New Roman" w:eastAsia="한컴돋움" w:hAnsi="Times New Roman" w:cs="Times New Roman"/>
          <w:color w:val="000000"/>
          <w:kern w:val="0"/>
          <w:sz w:val="22"/>
        </w:rPr>
        <w:t xml:space="preserve">: </w:t>
      </w:r>
    </w:p>
    <w:p w:rsidR="00931A84" w:rsidRPr="00931A84" w:rsidRDefault="00931A84" w:rsidP="00931A84">
      <w:pPr>
        <w:pStyle w:val="a5"/>
        <w:numPr>
          <w:ilvl w:val="0"/>
          <w:numId w:val="1"/>
        </w:numPr>
        <w:spacing w:after="0" w:line="384" w:lineRule="auto"/>
        <w:ind w:leftChars="0"/>
        <w:textAlignment w:val="baseline"/>
        <w:rPr>
          <w:rFonts w:ascii="Times New Roman" w:eastAsia="굴림" w:hAnsi="Times New Roman" w:cs="Times New Roman"/>
          <w:color w:val="000000"/>
          <w:kern w:val="0"/>
          <w:sz w:val="22"/>
        </w:rPr>
      </w:pPr>
      <w:r w:rsidRPr="00931A84">
        <w:rPr>
          <w:rFonts w:ascii="Times New Roman" w:eastAsia="한컴돋움" w:hAnsi="Times New Roman" w:cs="Times New Roman"/>
          <w:color w:val="000000"/>
          <w:kern w:val="0"/>
          <w:sz w:val="22"/>
        </w:rPr>
        <w:t xml:space="preserve">Grand prize(1 person) - KRW 200,000 and certificate of merit </w:t>
      </w:r>
    </w:p>
    <w:p w:rsidR="00931A84" w:rsidRPr="00931A84" w:rsidRDefault="00931A84" w:rsidP="00931A84">
      <w:pPr>
        <w:pStyle w:val="a5"/>
        <w:numPr>
          <w:ilvl w:val="0"/>
          <w:numId w:val="1"/>
        </w:numPr>
        <w:spacing w:after="0" w:line="384" w:lineRule="auto"/>
        <w:ind w:leftChars="0"/>
        <w:textAlignment w:val="baseline"/>
        <w:rPr>
          <w:rFonts w:ascii="Times New Roman" w:eastAsia="굴림" w:hAnsi="Times New Roman" w:cs="Times New Roman"/>
          <w:color w:val="000000"/>
          <w:kern w:val="0"/>
          <w:sz w:val="22"/>
        </w:rPr>
      </w:pPr>
      <w:r w:rsidRPr="00931A84">
        <w:rPr>
          <w:rFonts w:ascii="Times New Roman" w:eastAsia="한컴돋움" w:hAnsi="Times New Roman" w:cs="Times New Roman"/>
          <w:color w:val="000000"/>
          <w:kern w:val="0"/>
          <w:sz w:val="22"/>
        </w:rPr>
        <w:t xml:space="preserve">First prize(2 persons): KRW 100,000 and certificate of merit </w:t>
      </w:r>
    </w:p>
    <w:p w:rsidR="00931A84" w:rsidRPr="00931A84" w:rsidRDefault="00931A84" w:rsidP="00931A84">
      <w:pPr>
        <w:pStyle w:val="a5"/>
        <w:numPr>
          <w:ilvl w:val="0"/>
          <w:numId w:val="1"/>
        </w:numPr>
        <w:spacing w:after="0" w:line="384" w:lineRule="auto"/>
        <w:ind w:leftChars="0"/>
        <w:textAlignment w:val="baseline"/>
        <w:rPr>
          <w:rFonts w:ascii="Times New Roman" w:eastAsia="굴림" w:hAnsi="Times New Roman" w:cs="Times New Roman"/>
          <w:color w:val="000000"/>
          <w:kern w:val="0"/>
          <w:sz w:val="22"/>
        </w:rPr>
      </w:pPr>
      <w:r w:rsidRPr="00931A84">
        <w:rPr>
          <w:rFonts w:ascii="Times New Roman" w:eastAsia="한컴돋움" w:hAnsi="Times New Roman" w:cs="Times New Roman"/>
          <w:color w:val="000000"/>
          <w:kern w:val="0"/>
          <w:sz w:val="22"/>
        </w:rPr>
        <w:t xml:space="preserve">Runner-up prize(3 persons): KRW 50,000 and certificate of merit </w:t>
      </w:r>
    </w:p>
    <w:p w:rsidR="00931A84" w:rsidRPr="00931A84" w:rsidRDefault="00931A84" w:rsidP="00931A84">
      <w:pPr>
        <w:spacing w:after="0" w:line="384" w:lineRule="auto"/>
        <w:textAlignment w:val="baseline"/>
        <w:rPr>
          <w:rFonts w:ascii="Times New Roman" w:eastAsia="굴림" w:hAnsi="Times New Roman" w:cs="Times New Roman"/>
          <w:color w:val="000000"/>
          <w:kern w:val="0"/>
          <w:sz w:val="22"/>
        </w:rPr>
      </w:pPr>
      <w:r w:rsidRPr="00931A84">
        <w:rPr>
          <w:rFonts w:ascii="MS Mincho" w:eastAsia="MS Mincho" w:hAnsi="MS Mincho" w:cs="MS Mincho" w:hint="eastAsia"/>
          <w:color w:val="000000"/>
          <w:kern w:val="0"/>
          <w:sz w:val="22"/>
        </w:rPr>
        <w:t>❏</w:t>
      </w:r>
      <w:r w:rsidRPr="00931A84">
        <w:rPr>
          <w:rFonts w:ascii="Times New Roman" w:eastAsia="한컴돋움" w:hAnsi="Times New Roman" w:cs="Times New Roman"/>
          <w:color w:val="000000"/>
          <w:kern w:val="0"/>
          <w:sz w:val="22"/>
        </w:rPr>
        <w:t xml:space="preserve"> </w:t>
      </w:r>
      <w:r w:rsidRPr="00931A84">
        <w:rPr>
          <w:rFonts w:ascii="Times New Roman" w:eastAsia="한컴돋움" w:hAnsi="Times New Roman" w:cs="Times New Roman"/>
          <w:b/>
          <w:bCs/>
          <w:color w:val="000000"/>
          <w:kern w:val="0"/>
          <w:sz w:val="22"/>
        </w:rPr>
        <w:t>How to Apply</w:t>
      </w:r>
      <w:r w:rsidRPr="00931A84">
        <w:rPr>
          <w:rFonts w:ascii="Times New Roman" w:eastAsia="한컴돋움" w:hAnsi="Times New Roman" w:cs="Times New Roman"/>
          <w:color w:val="000000"/>
          <w:kern w:val="0"/>
          <w:sz w:val="22"/>
        </w:rPr>
        <w:t xml:space="preserve">: Please download the Application Form from the homepage of the Center for Human Rights and Ethics, fill out the form and submit it to the following e-mail address. </w:t>
      </w:r>
    </w:p>
    <w:p w:rsidR="00931A84" w:rsidRPr="00931A84" w:rsidRDefault="00931A84" w:rsidP="00931A84">
      <w:pPr>
        <w:spacing w:after="0" w:line="384" w:lineRule="auto"/>
        <w:ind w:left="1500"/>
        <w:textAlignment w:val="baseline"/>
        <w:rPr>
          <w:rFonts w:ascii="Times New Roman" w:eastAsia="굴림" w:hAnsi="Times New Roman" w:cs="Times New Roman"/>
          <w:color w:val="000000"/>
          <w:kern w:val="0"/>
          <w:sz w:val="22"/>
        </w:rPr>
      </w:pPr>
      <w:r w:rsidRPr="00931A84">
        <w:rPr>
          <w:rFonts w:ascii="Times New Roman" w:eastAsia="한컴돋움" w:hAnsi="Times New Roman" w:cs="Times New Roman"/>
          <w:color w:val="000000"/>
          <w:kern w:val="0"/>
          <w:sz w:val="22"/>
        </w:rPr>
        <w:t xml:space="preserve">* Homepage address: </w:t>
      </w:r>
      <w:hyperlink r:id="rId6" w:history="1">
        <w:r w:rsidRPr="00931A84">
          <w:rPr>
            <w:rFonts w:ascii="Times New Roman" w:eastAsia="한컴돋움" w:hAnsi="Times New Roman" w:cs="Times New Roman"/>
            <w:color w:val="0000FF"/>
            <w:kern w:val="0"/>
            <w:sz w:val="22"/>
            <w:u w:val="single" w:color="0000FF"/>
          </w:rPr>
          <w:t>https://humanrights.kaist.ac.kr</w:t>
        </w:r>
      </w:hyperlink>
    </w:p>
    <w:p w:rsidR="00931A84" w:rsidRPr="00931A84" w:rsidRDefault="00931A84" w:rsidP="00931A84">
      <w:pPr>
        <w:spacing w:after="0" w:line="384" w:lineRule="auto"/>
        <w:ind w:left="1500"/>
        <w:textAlignment w:val="baseline"/>
        <w:rPr>
          <w:rFonts w:ascii="Times New Roman" w:eastAsia="한컴돋움" w:hAnsi="Times New Roman" w:cs="Times New Roman"/>
          <w:color w:val="000000"/>
          <w:kern w:val="0"/>
          <w:sz w:val="22"/>
        </w:rPr>
      </w:pPr>
    </w:p>
    <w:p w:rsidR="00931A84" w:rsidRDefault="00931A84" w:rsidP="00931A84">
      <w:pPr>
        <w:spacing w:after="0" w:line="384" w:lineRule="auto"/>
        <w:textAlignment w:val="baseline"/>
        <w:rPr>
          <w:rFonts w:ascii="Times New Roman" w:eastAsia="한컴돋움" w:hAnsi="Times New Roman" w:cs="Times New Roman" w:hint="eastAsia"/>
          <w:color w:val="000000"/>
          <w:kern w:val="0"/>
          <w:sz w:val="22"/>
        </w:rPr>
      </w:pPr>
      <w:r w:rsidRPr="00931A84">
        <w:rPr>
          <w:rFonts w:ascii="MS Mincho" w:eastAsia="MS Mincho" w:hAnsi="MS Mincho" w:cs="MS Mincho" w:hint="eastAsia"/>
          <w:color w:val="000000"/>
          <w:kern w:val="0"/>
          <w:sz w:val="22"/>
        </w:rPr>
        <w:t>❏</w:t>
      </w:r>
      <w:r w:rsidRPr="00931A84">
        <w:rPr>
          <w:rFonts w:ascii="Times New Roman" w:eastAsia="한컴돋움" w:hAnsi="Times New Roman" w:cs="Times New Roman"/>
          <w:color w:val="000000"/>
          <w:kern w:val="0"/>
          <w:sz w:val="22"/>
        </w:rPr>
        <w:t xml:space="preserve"> </w:t>
      </w:r>
      <w:proofErr w:type="gramStart"/>
      <w:r w:rsidRPr="00931A84">
        <w:rPr>
          <w:rFonts w:ascii="Times New Roman" w:eastAsia="한컴돋움" w:hAnsi="Times New Roman" w:cs="Times New Roman"/>
          <w:b/>
          <w:bCs/>
          <w:color w:val="000000"/>
          <w:kern w:val="0"/>
          <w:sz w:val="22"/>
        </w:rPr>
        <w:t xml:space="preserve">Inquiry </w:t>
      </w:r>
      <w:r w:rsidRPr="00931A84">
        <w:rPr>
          <w:rFonts w:ascii="Times New Roman" w:eastAsia="한컴돋움" w:hAnsi="Times New Roman" w:cs="Times New Roman"/>
          <w:color w:val="000000"/>
          <w:kern w:val="0"/>
          <w:sz w:val="22"/>
        </w:rPr>
        <w:t>:</w:t>
      </w:r>
      <w:proofErr w:type="gramEnd"/>
      <w:r w:rsidRPr="00931A84">
        <w:rPr>
          <w:rFonts w:ascii="Times New Roman" w:eastAsia="한컴돋움" w:hAnsi="Times New Roman" w:cs="Times New Roman"/>
          <w:color w:val="000000"/>
          <w:kern w:val="0"/>
          <w:sz w:val="22"/>
        </w:rPr>
        <w:t xml:space="preserve"> </w:t>
      </w:r>
    </w:p>
    <w:p w:rsidR="00931A84" w:rsidRPr="00931A84" w:rsidRDefault="00931A84" w:rsidP="00931A84">
      <w:pPr>
        <w:pStyle w:val="a5"/>
        <w:numPr>
          <w:ilvl w:val="0"/>
          <w:numId w:val="1"/>
        </w:numPr>
        <w:spacing w:after="0" w:line="384" w:lineRule="auto"/>
        <w:ind w:leftChars="0"/>
        <w:textAlignment w:val="baseline"/>
        <w:rPr>
          <w:rFonts w:ascii="Times New Roman" w:eastAsia="굴림" w:hAnsi="Times New Roman" w:cs="Times New Roman"/>
          <w:color w:val="000000"/>
          <w:kern w:val="0"/>
          <w:sz w:val="22"/>
        </w:rPr>
      </w:pPr>
      <w:r w:rsidRPr="00931A84">
        <w:rPr>
          <w:rFonts w:ascii="Times New Roman" w:eastAsia="한컴돋움" w:hAnsi="Times New Roman" w:cs="Times New Roman"/>
          <w:color w:val="000000"/>
          <w:kern w:val="0"/>
          <w:sz w:val="22"/>
        </w:rPr>
        <w:t>KAIST Center for Human Rights and Ethics – Room No. 1115, 1st floor, Educational Support B/</w:t>
      </w:r>
      <w:proofErr w:type="gramStart"/>
      <w:r w:rsidRPr="00931A84">
        <w:rPr>
          <w:rFonts w:ascii="Times New Roman" w:eastAsia="한컴돋움" w:hAnsi="Times New Roman" w:cs="Times New Roman"/>
          <w:color w:val="000000"/>
          <w:kern w:val="0"/>
          <w:sz w:val="22"/>
        </w:rPr>
        <w:t>D(</w:t>
      </w:r>
      <w:proofErr w:type="gramEnd"/>
      <w:r w:rsidRPr="00931A84">
        <w:rPr>
          <w:rFonts w:ascii="Times New Roman" w:eastAsia="한컴돋움" w:hAnsi="Times New Roman" w:cs="Times New Roman"/>
          <w:color w:val="000000"/>
          <w:kern w:val="0"/>
          <w:sz w:val="22"/>
        </w:rPr>
        <w:t>W8)</w:t>
      </w:r>
      <w:r>
        <w:rPr>
          <w:rFonts w:ascii="Times New Roman" w:eastAsia="한컴돋움" w:hAnsi="Times New Roman" w:cs="Times New Roman" w:hint="eastAsia"/>
          <w:color w:val="000000"/>
          <w:kern w:val="0"/>
          <w:sz w:val="22"/>
        </w:rPr>
        <w:t xml:space="preserve">, </w:t>
      </w:r>
      <w:r w:rsidRPr="00931A84">
        <w:rPr>
          <w:rFonts w:ascii="Times New Roman" w:eastAsia="한컴돋움" w:hAnsi="Times New Roman" w:cs="Times New Roman"/>
          <w:color w:val="000000"/>
          <w:kern w:val="0"/>
          <w:sz w:val="22"/>
        </w:rPr>
        <w:t xml:space="preserve">TEL. 042-350-1004 / E-MAIL. </w:t>
      </w:r>
      <w:hyperlink r:id="rId7" w:history="1">
        <w:r w:rsidRPr="002C24C5">
          <w:rPr>
            <w:rStyle w:val="a4"/>
            <w:rFonts w:ascii="Times New Roman" w:eastAsia="한컴돋움" w:hAnsi="Times New Roman" w:cs="Times New Roman" w:hint="eastAsia"/>
            <w:kern w:val="0"/>
            <w:sz w:val="22"/>
          </w:rPr>
          <w:t>humanrights@kaist.ac.kr</w:t>
        </w:r>
      </w:hyperlink>
    </w:p>
    <w:p w:rsidR="00931A84" w:rsidRPr="00931A84" w:rsidRDefault="00931A84" w:rsidP="00931A84">
      <w:pPr>
        <w:pStyle w:val="a5"/>
        <w:numPr>
          <w:ilvl w:val="0"/>
          <w:numId w:val="1"/>
        </w:numPr>
        <w:spacing w:after="0" w:line="384" w:lineRule="auto"/>
        <w:ind w:leftChars="0"/>
        <w:textAlignment w:val="baseline"/>
        <w:rPr>
          <w:rFonts w:ascii="Times New Roman" w:eastAsia="굴림" w:hAnsi="Times New Roman" w:cs="Times New Roman"/>
          <w:color w:val="000000"/>
          <w:kern w:val="0"/>
          <w:sz w:val="22"/>
        </w:rPr>
      </w:pPr>
      <w:r w:rsidRPr="00931A84">
        <w:rPr>
          <w:rFonts w:ascii="Times New Roman" w:eastAsia="한컴돋움" w:hAnsi="Times New Roman" w:cs="Times New Roman"/>
          <w:color w:val="000000"/>
          <w:kern w:val="0"/>
          <w:sz w:val="22"/>
        </w:rPr>
        <w:t xml:space="preserve">Attachment: Application Form </w:t>
      </w:r>
    </w:p>
    <w:p w:rsidR="00931A84" w:rsidRPr="00931A84" w:rsidRDefault="00931A84" w:rsidP="00931A84">
      <w:pPr>
        <w:spacing w:after="0" w:line="384" w:lineRule="auto"/>
        <w:textAlignment w:val="baseline"/>
        <w:rPr>
          <w:rFonts w:ascii="Times New Roman" w:eastAsia="한컴돋움" w:hAnsi="Times New Roman" w:cs="Times New Roman"/>
          <w:color w:val="000000"/>
          <w:kern w:val="0"/>
          <w:sz w:val="22"/>
        </w:rPr>
      </w:pPr>
    </w:p>
    <w:p w:rsidR="00931A84" w:rsidRPr="00931A84" w:rsidRDefault="00931A84" w:rsidP="00931A84">
      <w:pPr>
        <w:spacing w:after="0" w:line="384" w:lineRule="auto"/>
        <w:textAlignment w:val="baseline"/>
        <w:rPr>
          <w:rFonts w:ascii="Times New Roman" w:eastAsia="한컴돋움" w:hAnsi="Times New Roman" w:cs="Times New Roman"/>
          <w:color w:val="000000"/>
          <w:kern w:val="0"/>
          <w:sz w:val="22"/>
        </w:rPr>
      </w:pPr>
    </w:p>
    <w:p w:rsidR="00931A84" w:rsidRDefault="00931A84">
      <w:pPr>
        <w:widowControl/>
        <w:wordWrap/>
        <w:autoSpaceDE/>
        <w:autoSpaceDN/>
        <w:rPr>
          <w:rFonts w:ascii="Times New Roman" w:eastAsia="한컴돋움" w:hAnsi="Times New Roman" w:cs="Times New Roman"/>
          <w:color w:val="000000"/>
          <w:kern w:val="0"/>
          <w:sz w:val="22"/>
        </w:rPr>
      </w:pPr>
      <w:r>
        <w:rPr>
          <w:rFonts w:ascii="Times New Roman" w:eastAsia="한컴돋움" w:hAnsi="Times New Roman" w:cs="Times New Roman"/>
          <w:color w:val="000000"/>
          <w:kern w:val="0"/>
          <w:sz w:val="22"/>
        </w:rPr>
        <w:br w:type="page"/>
      </w:r>
    </w:p>
    <w:p w:rsidR="00931A84" w:rsidRPr="00931A84" w:rsidRDefault="00931A84" w:rsidP="00931A84">
      <w:pPr>
        <w:wordWrap/>
        <w:spacing w:after="0" w:line="384" w:lineRule="auto"/>
        <w:jc w:val="center"/>
        <w:textAlignment w:val="baseline"/>
        <w:rPr>
          <w:rFonts w:ascii="Times New Roman" w:eastAsia="굴림" w:hAnsi="Times New Roman" w:cs="Times New Roman"/>
          <w:b/>
          <w:color w:val="000000"/>
          <w:kern w:val="0"/>
          <w:sz w:val="32"/>
          <w:szCs w:val="28"/>
        </w:rPr>
      </w:pPr>
      <w:r w:rsidRPr="00931A84">
        <w:rPr>
          <w:rFonts w:ascii="Times New Roman" w:eastAsia="맑은 고딕" w:hAnsi="Times New Roman" w:cs="Times New Roman"/>
          <w:b/>
          <w:color w:val="000000"/>
          <w:kern w:val="0"/>
          <w:sz w:val="32"/>
          <w:szCs w:val="28"/>
        </w:rPr>
        <w:lastRenderedPageBreak/>
        <w:t xml:space="preserve">Idea </w:t>
      </w:r>
      <w:r>
        <w:rPr>
          <w:rFonts w:ascii="Times New Roman" w:eastAsia="맑은 고딕" w:hAnsi="Times New Roman" w:cs="Times New Roman"/>
          <w:b/>
          <w:color w:val="000000"/>
          <w:kern w:val="0"/>
          <w:sz w:val="32"/>
          <w:szCs w:val="28"/>
        </w:rPr>
        <w:t>Competition for Promoting Human</w:t>
      </w:r>
    </w:p>
    <w:p w:rsidR="00931A84" w:rsidRPr="00931A84" w:rsidRDefault="00931A84" w:rsidP="00931A84">
      <w:pPr>
        <w:wordWrap/>
        <w:spacing w:after="0" w:line="384" w:lineRule="auto"/>
        <w:jc w:val="center"/>
        <w:textAlignment w:val="baseline"/>
        <w:rPr>
          <w:rFonts w:ascii="Times New Roman" w:eastAsia="굴림" w:hAnsi="Times New Roman" w:cs="Times New Roman"/>
          <w:b/>
          <w:color w:val="000000"/>
          <w:kern w:val="0"/>
          <w:sz w:val="32"/>
          <w:szCs w:val="28"/>
        </w:rPr>
      </w:pPr>
      <w:r w:rsidRPr="00931A84">
        <w:rPr>
          <w:rFonts w:ascii="Times New Roman" w:eastAsia="맑은 고딕" w:hAnsi="Times New Roman" w:cs="Times New Roman"/>
          <w:b/>
          <w:color w:val="000000"/>
          <w:kern w:val="0"/>
          <w:sz w:val="32"/>
          <w:szCs w:val="28"/>
        </w:rPr>
        <w:t>Rights and Gender Equality</w:t>
      </w:r>
      <w:r w:rsidRPr="00931A84">
        <w:rPr>
          <w:rFonts w:ascii="Times New Roman" w:eastAsia="맑은 고딕" w:hAnsi="Times New Roman" w:cs="Times New Roman" w:hint="eastAsia"/>
          <w:b/>
          <w:color w:val="000000"/>
          <w:kern w:val="0"/>
          <w:sz w:val="32"/>
          <w:szCs w:val="28"/>
        </w:rPr>
        <w:t xml:space="preserve"> </w:t>
      </w:r>
      <w:r w:rsidRPr="00931A84">
        <w:rPr>
          <w:rFonts w:ascii="Times New Roman" w:eastAsia="한양견고딕" w:hAnsi="Times New Roman" w:cs="Times New Roman"/>
          <w:b/>
          <w:color w:val="000000"/>
          <w:kern w:val="0"/>
          <w:sz w:val="32"/>
          <w:szCs w:val="28"/>
        </w:rPr>
        <w:t>Application Form</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867"/>
        <w:gridCol w:w="1339"/>
        <w:gridCol w:w="1905"/>
        <w:gridCol w:w="1169"/>
        <w:gridCol w:w="2679"/>
      </w:tblGrid>
      <w:tr w:rsidR="00931A84" w:rsidRPr="00931A84" w:rsidTr="00931A84">
        <w:trPr>
          <w:trHeight w:val="652"/>
        </w:trPr>
        <w:tc>
          <w:tcPr>
            <w:tcW w:w="1867" w:type="dxa"/>
            <w:vMerge w:val="restart"/>
            <w:tcBorders>
              <w:top w:val="single" w:sz="4" w:space="0" w:color="000000"/>
              <w:left w:val="single" w:sz="4" w:space="0" w:color="000000"/>
              <w:bottom w:val="single" w:sz="2" w:space="0" w:color="000000"/>
              <w:right w:val="single" w:sz="2" w:space="0" w:color="000000"/>
            </w:tcBorders>
            <w:tcMar>
              <w:top w:w="28" w:type="dxa"/>
              <w:left w:w="28" w:type="dxa"/>
              <w:bottom w:w="28" w:type="dxa"/>
              <w:right w:w="28" w:type="dxa"/>
            </w:tcMar>
            <w:vAlign w:val="center"/>
            <w:hideMark/>
          </w:tcPr>
          <w:p w:rsidR="00931A84" w:rsidRPr="00931A84" w:rsidRDefault="00931A84" w:rsidP="00931A84">
            <w:pPr>
              <w:wordWrap/>
              <w:spacing w:after="0" w:line="240" w:lineRule="auto"/>
              <w:jc w:val="center"/>
              <w:textAlignment w:val="baseline"/>
              <w:rPr>
                <w:rFonts w:ascii="Times New Roman" w:eastAsia="굴림" w:hAnsi="Times New Roman" w:cs="Times New Roman"/>
                <w:color w:val="000000"/>
                <w:kern w:val="0"/>
                <w:sz w:val="26"/>
                <w:szCs w:val="26"/>
              </w:rPr>
            </w:pPr>
            <w:r w:rsidRPr="00931A84">
              <w:rPr>
                <w:rFonts w:ascii="Times New Roman" w:eastAsia="굴림" w:hAnsi="Times New Roman" w:cs="Times New Roman"/>
                <w:color w:val="000000"/>
                <w:kern w:val="0"/>
                <w:sz w:val="26"/>
                <w:szCs w:val="26"/>
              </w:rPr>
              <w:t>Applicant</w:t>
            </w:r>
          </w:p>
        </w:tc>
        <w:tc>
          <w:tcPr>
            <w:tcW w:w="1339" w:type="dxa"/>
            <w:tcBorders>
              <w:top w:val="sing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31A84" w:rsidRPr="00931A84" w:rsidRDefault="00931A84" w:rsidP="00931A84">
            <w:pPr>
              <w:wordWrap/>
              <w:spacing w:after="0" w:line="240" w:lineRule="auto"/>
              <w:jc w:val="center"/>
              <w:textAlignment w:val="baseline"/>
              <w:rPr>
                <w:rFonts w:ascii="Times New Roman" w:eastAsia="굴림" w:hAnsi="Times New Roman" w:cs="Times New Roman"/>
                <w:color w:val="000000"/>
                <w:kern w:val="0"/>
                <w:sz w:val="26"/>
                <w:szCs w:val="26"/>
              </w:rPr>
            </w:pPr>
            <w:r w:rsidRPr="00931A84">
              <w:rPr>
                <w:rFonts w:ascii="Times New Roman" w:eastAsia="굴림" w:hAnsi="Times New Roman" w:cs="Times New Roman"/>
                <w:color w:val="000000"/>
                <w:kern w:val="0"/>
                <w:sz w:val="26"/>
                <w:szCs w:val="26"/>
              </w:rPr>
              <w:t>Name</w:t>
            </w:r>
          </w:p>
        </w:tc>
        <w:tc>
          <w:tcPr>
            <w:tcW w:w="1905" w:type="dxa"/>
            <w:tcBorders>
              <w:top w:val="sing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31A84" w:rsidRPr="00931A84" w:rsidRDefault="00931A84" w:rsidP="00931A84">
            <w:pPr>
              <w:wordWrap/>
              <w:spacing w:after="0" w:line="240" w:lineRule="auto"/>
              <w:jc w:val="center"/>
              <w:textAlignment w:val="baseline"/>
              <w:rPr>
                <w:rFonts w:ascii="Times New Roman" w:eastAsia="굴림" w:hAnsi="Times New Roman" w:cs="Times New Roman"/>
                <w:color w:val="000000"/>
                <w:kern w:val="0"/>
                <w:sz w:val="26"/>
                <w:szCs w:val="26"/>
              </w:rPr>
            </w:pPr>
          </w:p>
        </w:tc>
        <w:tc>
          <w:tcPr>
            <w:tcW w:w="1169" w:type="dxa"/>
            <w:tcBorders>
              <w:top w:val="sing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31A84" w:rsidRPr="00931A84" w:rsidRDefault="00931A84" w:rsidP="00931A84">
            <w:pPr>
              <w:wordWrap/>
              <w:spacing w:after="0" w:line="240" w:lineRule="auto"/>
              <w:jc w:val="center"/>
              <w:textAlignment w:val="baseline"/>
              <w:rPr>
                <w:rFonts w:ascii="Times New Roman" w:eastAsia="굴림" w:hAnsi="Times New Roman" w:cs="Times New Roman"/>
                <w:color w:val="000000"/>
                <w:kern w:val="0"/>
                <w:sz w:val="26"/>
                <w:szCs w:val="26"/>
              </w:rPr>
            </w:pPr>
            <w:r w:rsidRPr="00931A84">
              <w:rPr>
                <w:rFonts w:ascii="Times New Roman" w:eastAsia="굴림" w:hAnsi="Times New Roman" w:cs="Times New Roman"/>
                <w:color w:val="000000"/>
                <w:kern w:val="0"/>
                <w:sz w:val="26"/>
                <w:szCs w:val="26"/>
              </w:rPr>
              <w:t>Affiliation</w:t>
            </w:r>
          </w:p>
        </w:tc>
        <w:tc>
          <w:tcPr>
            <w:tcW w:w="2679" w:type="dxa"/>
            <w:tcBorders>
              <w:top w:val="single" w:sz="4" w:space="0" w:color="000000"/>
              <w:left w:val="single" w:sz="2" w:space="0" w:color="000000"/>
              <w:bottom w:val="single" w:sz="2" w:space="0" w:color="000000"/>
              <w:right w:val="single" w:sz="4" w:space="0" w:color="000000"/>
            </w:tcBorders>
            <w:tcMar>
              <w:top w:w="28" w:type="dxa"/>
              <w:left w:w="28" w:type="dxa"/>
              <w:bottom w:w="28" w:type="dxa"/>
              <w:right w:w="28" w:type="dxa"/>
            </w:tcMar>
            <w:vAlign w:val="center"/>
            <w:hideMark/>
          </w:tcPr>
          <w:p w:rsidR="00931A84" w:rsidRPr="00931A84" w:rsidRDefault="00931A84" w:rsidP="00931A84">
            <w:pPr>
              <w:wordWrap/>
              <w:spacing w:after="0" w:line="240" w:lineRule="auto"/>
              <w:jc w:val="center"/>
              <w:textAlignment w:val="baseline"/>
              <w:rPr>
                <w:rFonts w:ascii="Times New Roman" w:eastAsia="굴림" w:hAnsi="Times New Roman" w:cs="Times New Roman"/>
                <w:color w:val="000000"/>
                <w:kern w:val="0"/>
                <w:sz w:val="26"/>
                <w:szCs w:val="26"/>
              </w:rPr>
            </w:pPr>
          </w:p>
        </w:tc>
      </w:tr>
      <w:tr w:rsidR="00931A84" w:rsidRPr="00931A84" w:rsidTr="00931A84">
        <w:trPr>
          <w:trHeight w:val="656"/>
        </w:trPr>
        <w:tc>
          <w:tcPr>
            <w:tcW w:w="0" w:type="auto"/>
            <w:vMerge/>
            <w:tcBorders>
              <w:top w:val="single" w:sz="4" w:space="0" w:color="000000"/>
              <w:left w:val="single" w:sz="4" w:space="0" w:color="000000"/>
              <w:bottom w:val="single" w:sz="2" w:space="0" w:color="000000"/>
              <w:right w:val="single" w:sz="2" w:space="0" w:color="000000"/>
            </w:tcBorders>
            <w:vAlign w:val="center"/>
            <w:hideMark/>
          </w:tcPr>
          <w:p w:rsidR="00931A84" w:rsidRPr="00931A84" w:rsidRDefault="00931A84" w:rsidP="00931A84">
            <w:pPr>
              <w:widowControl/>
              <w:wordWrap/>
              <w:autoSpaceDE/>
              <w:autoSpaceDN/>
              <w:spacing w:after="0" w:line="240" w:lineRule="auto"/>
              <w:jc w:val="left"/>
              <w:rPr>
                <w:rFonts w:ascii="Times New Roman" w:eastAsia="굴림" w:hAnsi="Times New Roman" w:cs="Times New Roman"/>
                <w:color w:val="000000"/>
                <w:kern w:val="0"/>
                <w:sz w:val="26"/>
                <w:szCs w:val="26"/>
              </w:rPr>
            </w:pPr>
          </w:p>
        </w:tc>
        <w:tc>
          <w:tcPr>
            <w:tcW w:w="133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31A84" w:rsidRPr="00931A84" w:rsidRDefault="00931A84" w:rsidP="00931A84">
            <w:pPr>
              <w:wordWrap/>
              <w:spacing w:after="0" w:line="240" w:lineRule="auto"/>
              <w:jc w:val="center"/>
              <w:textAlignment w:val="baseline"/>
              <w:rPr>
                <w:rFonts w:ascii="Times New Roman" w:eastAsia="굴림" w:hAnsi="Times New Roman" w:cs="Times New Roman"/>
                <w:color w:val="000000"/>
                <w:kern w:val="0"/>
                <w:sz w:val="26"/>
                <w:szCs w:val="26"/>
              </w:rPr>
            </w:pPr>
            <w:r w:rsidRPr="00931A84">
              <w:rPr>
                <w:rFonts w:ascii="Times New Roman" w:eastAsia="굴림" w:hAnsi="Times New Roman" w:cs="Times New Roman"/>
                <w:color w:val="000000"/>
                <w:kern w:val="0"/>
                <w:sz w:val="26"/>
                <w:szCs w:val="26"/>
              </w:rPr>
              <w:t>E-mail</w:t>
            </w:r>
          </w:p>
        </w:tc>
        <w:tc>
          <w:tcPr>
            <w:tcW w:w="5753" w:type="dxa"/>
            <w:gridSpan w:val="3"/>
            <w:tcBorders>
              <w:top w:val="single" w:sz="2" w:space="0" w:color="000000"/>
              <w:left w:val="single" w:sz="2" w:space="0" w:color="000000"/>
              <w:bottom w:val="single" w:sz="2" w:space="0" w:color="000000"/>
              <w:right w:val="single" w:sz="4" w:space="0" w:color="000000"/>
            </w:tcBorders>
            <w:tcMar>
              <w:top w:w="28" w:type="dxa"/>
              <w:left w:w="28" w:type="dxa"/>
              <w:bottom w:w="28" w:type="dxa"/>
              <w:right w:w="28" w:type="dxa"/>
            </w:tcMar>
            <w:vAlign w:val="center"/>
            <w:hideMark/>
          </w:tcPr>
          <w:p w:rsidR="00931A84" w:rsidRPr="00931A84" w:rsidRDefault="00931A84" w:rsidP="00931A84">
            <w:pPr>
              <w:widowControl/>
              <w:wordWrap/>
              <w:autoSpaceDE/>
              <w:autoSpaceDN/>
              <w:spacing w:after="0" w:line="240" w:lineRule="auto"/>
              <w:jc w:val="left"/>
              <w:rPr>
                <w:rFonts w:ascii="Times New Roman" w:eastAsia="굴림" w:hAnsi="Times New Roman" w:cs="Times New Roman"/>
                <w:kern w:val="0"/>
                <w:sz w:val="24"/>
                <w:szCs w:val="24"/>
              </w:rPr>
            </w:pPr>
          </w:p>
        </w:tc>
      </w:tr>
      <w:tr w:rsidR="00931A84" w:rsidRPr="00931A84" w:rsidTr="00931A84">
        <w:trPr>
          <w:trHeight w:val="760"/>
        </w:trPr>
        <w:tc>
          <w:tcPr>
            <w:tcW w:w="0" w:type="auto"/>
            <w:vMerge/>
            <w:tcBorders>
              <w:top w:val="single" w:sz="4" w:space="0" w:color="000000"/>
              <w:left w:val="single" w:sz="4" w:space="0" w:color="000000"/>
              <w:bottom w:val="single" w:sz="2" w:space="0" w:color="000000"/>
              <w:right w:val="single" w:sz="2" w:space="0" w:color="000000"/>
            </w:tcBorders>
            <w:vAlign w:val="center"/>
            <w:hideMark/>
          </w:tcPr>
          <w:p w:rsidR="00931A84" w:rsidRPr="00931A84" w:rsidRDefault="00931A84" w:rsidP="00931A84">
            <w:pPr>
              <w:widowControl/>
              <w:wordWrap/>
              <w:autoSpaceDE/>
              <w:autoSpaceDN/>
              <w:spacing w:after="0" w:line="240" w:lineRule="auto"/>
              <w:jc w:val="left"/>
              <w:rPr>
                <w:rFonts w:ascii="Times New Roman" w:eastAsia="굴림" w:hAnsi="Times New Roman" w:cs="Times New Roman"/>
                <w:color w:val="000000"/>
                <w:kern w:val="0"/>
                <w:sz w:val="26"/>
                <w:szCs w:val="26"/>
              </w:rPr>
            </w:pPr>
          </w:p>
        </w:tc>
        <w:tc>
          <w:tcPr>
            <w:tcW w:w="133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31A84" w:rsidRPr="00931A84" w:rsidRDefault="00931A84" w:rsidP="00931A84">
            <w:pPr>
              <w:wordWrap/>
              <w:spacing w:after="0" w:line="240" w:lineRule="auto"/>
              <w:jc w:val="center"/>
              <w:textAlignment w:val="baseline"/>
              <w:rPr>
                <w:rFonts w:ascii="Times New Roman" w:eastAsia="굴림" w:hAnsi="Times New Roman" w:cs="Times New Roman"/>
                <w:color w:val="000000"/>
                <w:kern w:val="0"/>
                <w:sz w:val="26"/>
                <w:szCs w:val="26"/>
              </w:rPr>
            </w:pPr>
            <w:r w:rsidRPr="00931A84">
              <w:rPr>
                <w:rFonts w:ascii="Times New Roman" w:eastAsia="굴림" w:hAnsi="Times New Roman" w:cs="Times New Roman"/>
                <w:color w:val="000000"/>
                <w:kern w:val="0"/>
                <w:sz w:val="26"/>
                <w:szCs w:val="26"/>
              </w:rPr>
              <w:t>Mobile phone</w:t>
            </w:r>
          </w:p>
        </w:tc>
        <w:tc>
          <w:tcPr>
            <w:tcW w:w="5753" w:type="dxa"/>
            <w:gridSpan w:val="3"/>
            <w:tcBorders>
              <w:top w:val="single" w:sz="2" w:space="0" w:color="000000"/>
              <w:left w:val="single" w:sz="2" w:space="0" w:color="000000"/>
              <w:bottom w:val="single" w:sz="2" w:space="0" w:color="000000"/>
              <w:right w:val="single" w:sz="4" w:space="0" w:color="000000"/>
            </w:tcBorders>
            <w:tcMar>
              <w:top w:w="28" w:type="dxa"/>
              <w:left w:w="28" w:type="dxa"/>
              <w:bottom w:w="28" w:type="dxa"/>
              <w:right w:w="28" w:type="dxa"/>
            </w:tcMar>
            <w:vAlign w:val="center"/>
            <w:hideMark/>
          </w:tcPr>
          <w:p w:rsidR="00931A84" w:rsidRPr="00931A84" w:rsidRDefault="00931A84" w:rsidP="00931A84">
            <w:pPr>
              <w:wordWrap/>
              <w:spacing w:after="0" w:line="240" w:lineRule="auto"/>
              <w:jc w:val="left"/>
              <w:textAlignment w:val="baseline"/>
              <w:rPr>
                <w:rFonts w:ascii="Times New Roman" w:eastAsia="굴림" w:hAnsi="Times New Roman" w:cs="Times New Roman"/>
                <w:color w:val="000000"/>
                <w:kern w:val="0"/>
                <w:sz w:val="26"/>
                <w:szCs w:val="26"/>
              </w:rPr>
            </w:pPr>
          </w:p>
        </w:tc>
      </w:tr>
      <w:tr w:rsidR="00931A84" w:rsidRPr="00931A84" w:rsidTr="00931A84">
        <w:trPr>
          <w:trHeight w:val="732"/>
        </w:trPr>
        <w:tc>
          <w:tcPr>
            <w:tcW w:w="1867" w:type="dxa"/>
            <w:tcBorders>
              <w:top w:val="single" w:sz="2" w:space="0" w:color="000000"/>
              <w:left w:val="single" w:sz="4" w:space="0" w:color="000000"/>
              <w:bottom w:val="single" w:sz="2" w:space="0" w:color="000000"/>
              <w:right w:val="single" w:sz="2" w:space="0" w:color="000000"/>
            </w:tcBorders>
            <w:tcMar>
              <w:top w:w="28" w:type="dxa"/>
              <w:left w:w="28" w:type="dxa"/>
              <w:bottom w:w="28" w:type="dxa"/>
              <w:right w:w="28" w:type="dxa"/>
            </w:tcMar>
            <w:vAlign w:val="center"/>
            <w:hideMark/>
          </w:tcPr>
          <w:p w:rsidR="00931A84" w:rsidRPr="00931A84" w:rsidRDefault="00931A84" w:rsidP="00931A84">
            <w:pPr>
              <w:wordWrap/>
              <w:spacing w:after="0" w:line="240" w:lineRule="auto"/>
              <w:jc w:val="center"/>
              <w:textAlignment w:val="baseline"/>
              <w:rPr>
                <w:rFonts w:ascii="Times New Roman" w:eastAsia="굴림" w:hAnsi="Times New Roman" w:cs="Times New Roman"/>
                <w:color w:val="000000"/>
                <w:kern w:val="0"/>
                <w:sz w:val="26"/>
                <w:szCs w:val="26"/>
              </w:rPr>
            </w:pPr>
            <w:r w:rsidRPr="00931A84">
              <w:rPr>
                <w:rFonts w:ascii="Times New Roman" w:eastAsia="굴림" w:hAnsi="Times New Roman" w:cs="Times New Roman"/>
                <w:color w:val="000000"/>
                <w:kern w:val="0"/>
                <w:sz w:val="26"/>
                <w:szCs w:val="26"/>
              </w:rPr>
              <w:t>Type of application</w:t>
            </w:r>
          </w:p>
        </w:tc>
        <w:tc>
          <w:tcPr>
            <w:tcW w:w="7092" w:type="dxa"/>
            <w:gridSpan w:val="4"/>
            <w:tcBorders>
              <w:top w:val="single" w:sz="2" w:space="0" w:color="000000"/>
              <w:left w:val="single" w:sz="2" w:space="0" w:color="000000"/>
              <w:bottom w:val="single" w:sz="2" w:space="0" w:color="000000"/>
              <w:right w:val="single" w:sz="4" w:space="0" w:color="000000"/>
            </w:tcBorders>
            <w:tcMar>
              <w:top w:w="28" w:type="dxa"/>
              <w:left w:w="28" w:type="dxa"/>
              <w:bottom w:w="28" w:type="dxa"/>
              <w:right w:w="28" w:type="dxa"/>
            </w:tcMar>
            <w:vAlign w:val="center"/>
            <w:hideMark/>
          </w:tcPr>
          <w:p w:rsidR="00931A84" w:rsidRPr="00931A84" w:rsidRDefault="00931A84" w:rsidP="00931A84">
            <w:pPr>
              <w:wordWrap/>
              <w:spacing w:after="100" w:line="240" w:lineRule="auto"/>
              <w:jc w:val="center"/>
              <w:textAlignment w:val="baseline"/>
              <w:rPr>
                <w:rFonts w:ascii="Times New Roman" w:eastAsia="굴림" w:hAnsi="Times New Roman" w:cs="Times New Roman"/>
                <w:color w:val="000000"/>
                <w:kern w:val="0"/>
                <w:sz w:val="26"/>
                <w:szCs w:val="26"/>
              </w:rPr>
            </w:pPr>
            <w:r w:rsidRPr="00931A84">
              <w:rPr>
                <w:rFonts w:ascii="Times New Roman" w:eastAsia="굴림" w:hAnsi="Times New Roman" w:cs="Times New Roman"/>
                <w:color w:val="000000"/>
                <w:kern w:val="0"/>
                <w:sz w:val="26"/>
                <w:szCs w:val="26"/>
              </w:rPr>
              <w:t>Individual ( ), Group ( )</w:t>
            </w:r>
          </w:p>
        </w:tc>
        <w:bookmarkStart w:id="0" w:name="_GoBack"/>
        <w:bookmarkEnd w:id="0"/>
      </w:tr>
      <w:tr w:rsidR="00931A84" w:rsidRPr="00931A84" w:rsidTr="00931A84">
        <w:trPr>
          <w:trHeight w:val="682"/>
        </w:trPr>
        <w:tc>
          <w:tcPr>
            <w:tcW w:w="1867" w:type="dxa"/>
            <w:tcBorders>
              <w:top w:val="single" w:sz="2" w:space="0" w:color="000000"/>
              <w:left w:val="single" w:sz="4" w:space="0" w:color="000000"/>
              <w:bottom w:val="single" w:sz="2" w:space="0" w:color="000000"/>
              <w:right w:val="single" w:sz="2" w:space="0" w:color="000000"/>
            </w:tcBorders>
            <w:tcMar>
              <w:top w:w="28" w:type="dxa"/>
              <w:left w:w="28" w:type="dxa"/>
              <w:bottom w:w="28" w:type="dxa"/>
              <w:right w:w="28" w:type="dxa"/>
            </w:tcMar>
            <w:vAlign w:val="center"/>
            <w:hideMark/>
          </w:tcPr>
          <w:p w:rsidR="00931A84" w:rsidRPr="00931A84" w:rsidRDefault="00931A84" w:rsidP="00931A84">
            <w:pPr>
              <w:wordWrap/>
              <w:spacing w:after="0" w:line="240" w:lineRule="auto"/>
              <w:jc w:val="center"/>
              <w:textAlignment w:val="baseline"/>
              <w:rPr>
                <w:rFonts w:ascii="Times New Roman" w:eastAsia="굴림" w:hAnsi="Times New Roman" w:cs="Times New Roman"/>
                <w:color w:val="000000"/>
                <w:kern w:val="0"/>
                <w:sz w:val="26"/>
                <w:szCs w:val="26"/>
              </w:rPr>
            </w:pPr>
            <w:r w:rsidRPr="00931A84">
              <w:rPr>
                <w:rFonts w:ascii="Times New Roman" w:eastAsia="굴림" w:hAnsi="Times New Roman" w:cs="Times New Roman"/>
                <w:color w:val="000000"/>
                <w:kern w:val="0"/>
                <w:sz w:val="26"/>
                <w:szCs w:val="26"/>
              </w:rPr>
              <w:t>Subject</w:t>
            </w:r>
          </w:p>
        </w:tc>
        <w:tc>
          <w:tcPr>
            <w:tcW w:w="7092" w:type="dxa"/>
            <w:gridSpan w:val="4"/>
            <w:tcBorders>
              <w:top w:val="single" w:sz="2" w:space="0" w:color="000000"/>
              <w:left w:val="single" w:sz="2" w:space="0" w:color="000000"/>
              <w:bottom w:val="single" w:sz="2" w:space="0" w:color="000000"/>
              <w:right w:val="single" w:sz="4" w:space="0" w:color="000000"/>
            </w:tcBorders>
            <w:tcMar>
              <w:top w:w="28" w:type="dxa"/>
              <w:left w:w="28" w:type="dxa"/>
              <w:bottom w:w="28" w:type="dxa"/>
              <w:right w:w="28" w:type="dxa"/>
            </w:tcMar>
            <w:vAlign w:val="center"/>
            <w:hideMark/>
          </w:tcPr>
          <w:p w:rsidR="00931A84" w:rsidRPr="00931A84" w:rsidRDefault="00931A84" w:rsidP="00931A84">
            <w:pPr>
              <w:wordWrap/>
              <w:spacing w:after="100" w:line="240" w:lineRule="auto"/>
              <w:jc w:val="center"/>
              <w:textAlignment w:val="baseline"/>
              <w:rPr>
                <w:rFonts w:ascii="Times New Roman" w:eastAsia="굴림" w:hAnsi="Times New Roman" w:cs="Times New Roman"/>
                <w:color w:val="000000"/>
                <w:kern w:val="0"/>
                <w:sz w:val="26"/>
                <w:szCs w:val="26"/>
              </w:rPr>
            </w:pPr>
          </w:p>
        </w:tc>
      </w:tr>
      <w:tr w:rsidR="00931A84" w:rsidRPr="00931A84" w:rsidTr="00931A84">
        <w:trPr>
          <w:trHeight w:val="1686"/>
        </w:trPr>
        <w:tc>
          <w:tcPr>
            <w:tcW w:w="1867" w:type="dxa"/>
            <w:tcBorders>
              <w:top w:val="single" w:sz="2" w:space="0" w:color="000000"/>
              <w:left w:val="single" w:sz="4" w:space="0" w:color="000000"/>
              <w:bottom w:val="single" w:sz="2" w:space="0" w:color="000000"/>
              <w:right w:val="single" w:sz="2" w:space="0" w:color="000000"/>
            </w:tcBorders>
            <w:tcMar>
              <w:top w:w="28" w:type="dxa"/>
              <w:left w:w="28" w:type="dxa"/>
              <w:bottom w:w="28" w:type="dxa"/>
              <w:right w:w="28" w:type="dxa"/>
            </w:tcMar>
            <w:vAlign w:val="center"/>
            <w:hideMark/>
          </w:tcPr>
          <w:p w:rsidR="00931A84" w:rsidRPr="00931A84" w:rsidRDefault="00931A84" w:rsidP="00931A84">
            <w:pPr>
              <w:wordWrap/>
              <w:spacing w:after="0" w:line="240" w:lineRule="auto"/>
              <w:jc w:val="center"/>
              <w:textAlignment w:val="baseline"/>
              <w:rPr>
                <w:rFonts w:ascii="Times New Roman" w:eastAsia="굴림" w:hAnsi="Times New Roman" w:cs="Times New Roman"/>
                <w:color w:val="000000"/>
                <w:kern w:val="0"/>
                <w:sz w:val="26"/>
                <w:szCs w:val="26"/>
              </w:rPr>
            </w:pPr>
            <w:r w:rsidRPr="00931A84">
              <w:rPr>
                <w:rFonts w:ascii="Times New Roman" w:eastAsia="굴림" w:hAnsi="Times New Roman" w:cs="Times New Roman"/>
                <w:color w:val="000000"/>
                <w:kern w:val="0"/>
                <w:sz w:val="26"/>
                <w:szCs w:val="26"/>
              </w:rPr>
              <w:t>Problem</w:t>
            </w:r>
          </w:p>
        </w:tc>
        <w:tc>
          <w:tcPr>
            <w:tcW w:w="7092" w:type="dxa"/>
            <w:gridSpan w:val="4"/>
            <w:tcBorders>
              <w:top w:val="single" w:sz="2" w:space="0" w:color="000000"/>
              <w:left w:val="single" w:sz="2" w:space="0" w:color="000000"/>
              <w:bottom w:val="single" w:sz="2" w:space="0" w:color="000000"/>
              <w:right w:val="single" w:sz="4" w:space="0" w:color="000000"/>
            </w:tcBorders>
            <w:tcMar>
              <w:top w:w="28" w:type="dxa"/>
              <w:left w:w="28" w:type="dxa"/>
              <w:bottom w:w="28" w:type="dxa"/>
              <w:right w:w="28" w:type="dxa"/>
            </w:tcMar>
            <w:vAlign w:val="center"/>
            <w:hideMark/>
          </w:tcPr>
          <w:p w:rsidR="00931A84" w:rsidRPr="00931A84" w:rsidRDefault="00931A84" w:rsidP="00931A84">
            <w:pPr>
              <w:spacing w:after="100" w:line="240" w:lineRule="auto"/>
              <w:textAlignment w:val="baseline"/>
              <w:rPr>
                <w:rFonts w:ascii="Times New Roman" w:eastAsia="굴림" w:hAnsi="Times New Roman" w:cs="Times New Roman"/>
                <w:color w:val="000000"/>
                <w:kern w:val="0"/>
                <w:sz w:val="26"/>
                <w:szCs w:val="26"/>
              </w:rPr>
            </w:pPr>
            <w:r w:rsidRPr="00931A84">
              <w:rPr>
                <w:rFonts w:ascii="Times New Roman" w:eastAsia="굴림" w:hAnsi="Times New Roman" w:cs="Times New Roman"/>
                <w:color w:val="000000"/>
                <w:kern w:val="0"/>
                <w:sz w:val="26"/>
                <w:szCs w:val="26"/>
              </w:rPr>
              <w:t xml:space="preserve">◦ </w:t>
            </w:r>
          </w:p>
        </w:tc>
      </w:tr>
      <w:tr w:rsidR="00931A84" w:rsidRPr="00931A84" w:rsidTr="00931A84">
        <w:trPr>
          <w:trHeight w:val="1743"/>
        </w:trPr>
        <w:tc>
          <w:tcPr>
            <w:tcW w:w="1867" w:type="dxa"/>
            <w:tcBorders>
              <w:top w:val="single" w:sz="2" w:space="0" w:color="000000"/>
              <w:left w:val="single" w:sz="4" w:space="0" w:color="000000"/>
              <w:bottom w:val="single" w:sz="2" w:space="0" w:color="000000"/>
              <w:right w:val="single" w:sz="2" w:space="0" w:color="000000"/>
            </w:tcBorders>
            <w:tcMar>
              <w:top w:w="28" w:type="dxa"/>
              <w:left w:w="28" w:type="dxa"/>
              <w:bottom w:w="28" w:type="dxa"/>
              <w:right w:w="28" w:type="dxa"/>
            </w:tcMar>
            <w:vAlign w:val="center"/>
            <w:hideMark/>
          </w:tcPr>
          <w:p w:rsidR="00931A84" w:rsidRPr="00931A84" w:rsidRDefault="00931A84" w:rsidP="00931A84">
            <w:pPr>
              <w:wordWrap/>
              <w:spacing w:after="0" w:line="240" w:lineRule="auto"/>
              <w:jc w:val="center"/>
              <w:textAlignment w:val="baseline"/>
              <w:rPr>
                <w:rFonts w:ascii="Times New Roman" w:eastAsia="굴림" w:hAnsi="Times New Roman" w:cs="Times New Roman"/>
                <w:color w:val="000000"/>
                <w:kern w:val="0"/>
                <w:sz w:val="26"/>
                <w:szCs w:val="26"/>
              </w:rPr>
            </w:pPr>
            <w:r w:rsidRPr="00931A84">
              <w:rPr>
                <w:rFonts w:ascii="Times New Roman" w:eastAsia="굴림" w:hAnsi="Times New Roman" w:cs="Times New Roman"/>
                <w:color w:val="000000"/>
                <w:kern w:val="0"/>
                <w:sz w:val="26"/>
                <w:szCs w:val="26"/>
              </w:rPr>
              <w:t>Improvement Scheme</w:t>
            </w:r>
          </w:p>
        </w:tc>
        <w:tc>
          <w:tcPr>
            <w:tcW w:w="7092" w:type="dxa"/>
            <w:gridSpan w:val="4"/>
            <w:tcBorders>
              <w:top w:val="single" w:sz="2" w:space="0" w:color="000000"/>
              <w:left w:val="single" w:sz="2" w:space="0" w:color="000000"/>
              <w:bottom w:val="single" w:sz="2" w:space="0" w:color="000000"/>
              <w:right w:val="single" w:sz="4" w:space="0" w:color="000000"/>
            </w:tcBorders>
            <w:tcMar>
              <w:top w:w="28" w:type="dxa"/>
              <w:left w:w="28" w:type="dxa"/>
              <w:bottom w:w="28" w:type="dxa"/>
              <w:right w:w="28" w:type="dxa"/>
            </w:tcMar>
            <w:vAlign w:val="center"/>
            <w:hideMark/>
          </w:tcPr>
          <w:p w:rsidR="00931A84" w:rsidRPr="00931A84" w:rsidRDefault="00931A84" w:rsidP="00931A84">
            <w:pPr>
              <w:spacing w:after="100" w:line="240" w:lineRule="auto"/>
              <w:textAlignment w:val="baseline"/>
              <w:rPr>
                <w:rFonts w:ascii="Times New Roman" w:eastAsia="굴림" w:hAnsi="Times New Roman" w:cs="Times New Roman"/>
                <w:color w:val="000000"/>
                <w:kern w:val="0"/>
                <w:sz w:val="26"/>
                <w:szCs w:val="26"/>
              </w:rPr>
            </w:pPr>
            <w:r w:rsidRPr="00931A84">
              <w:rPr>
                <w:rFonts w:ascii="Times New Roman" w:eastAsia="굴림" w:hAnsi="Times New Roman" w:cs="Times New Roman"/>
                <w:color w:val="000000"/>
                <w:kern w:val="0"/>
                <w:sz w:val="26"/>
                <w:szCs w:val="26"/>
              </w:rPr>
              <w:t xml:space="preserve">◦ </w:t>
            </w:r>
          </w:p>
        </w:tc>
      </w:tr>
      <w:tr w:rsidR="00931A84" w:rsidRPr="00931A84" w:rsidTr="00931A84">
        <w:trPr>
          <w:trHeight w:val="1573"/>
        </w:trPr>
        <w:tc>
          <w:tcPr>
            <w:tcW w:w="1867" w:type="dxa"/>
            <w:tcBorders>
              <w:top w:val="single" w:sz="2" w:space="0" w:color="000000"/>
              <w:left w:val="single" w:sz="4" w:space="0" w:color="000000"/>
              <w:bottom w:val="single" w:sz="2" w:space="0" w:color="000000"/>
              <w:right w:val="single" w:sz="2" w:space="0" w:color="000000"/>
            </w:tcBorders>
            <w:tcMar>
              <w:top w:w="28" w:type="dxa"/>
              <w:left w:w="28" w:type="dxa"/>
              <w:bottom w:w="28" w:type="dxa"/>
              <w:right w:w="28" w:type="dxa"/>
            </w:tcMar>
            <w:vAlign w:val="center"/>
            <w:hideMark/>
          </w:tcPr>
          <w:p w:rsidR="00931A84" w:rsidRPr="00931A84" w:rsidRDefault="00931A84" w:rsidP="00931A84">
            <w:pPr>
              <w:wordWrap/>
              <w:spacing w:after="0" w:line="384" w:lineRule="auto"/>
              <w:jc w:val="center"/>
              <w:textAlignment w:val="baseline"/>
              <w:rPr>
                <w:rFonts w:ascii="Times New Roman" w:eastAsia="굴림" w:hAnsi="Times New Roman" w:cs="Times New Roman"/>
                <w:color w:val="000000"/>
                <w:kern w:val="0"/>
                <w:sz w:val="26"/>
                <w:szCs w:val="26"/>
              </w:rPr>
            </w:pPr>
            <w:r w:rsidRPr="00931A84">
              <w:rPr>
                <w:rFonts w:ascii="Times New Roman" w:eastAsia="굴림" w:hAnsi="Times New Roman" w:cs="Times New Roman"/>
                <w:color w:val="000000"/>
                <w:kern w:val="0"/>
                <w:sz w:val="26"/>
                <w:szCs w:val="26"/>
              </w:rPr>
              <w:t>Expected Outcomes</w:t>
            </w:r>
          </w:p>
        </w:tc>
        <w:tc>
          <w:tcPr>
            <w:tcW w:w="7092" w:type="dxa"/>
            <w:gridSpan w:val="4"/>
            <w:tcBorders>
              <w:top w:val="single" w:sz="2" w:space="0" w:color="000000"/>
              <w:left w:val="single" w:sz="2" w:space="0" w:color="000000"/>
              <w:bottom w:val="single" w:sz="2" w:space="0" w:color="000000"/>
              <w:right w:val="single" w:sz="4" w:space="0" w:color="000000"/>
            </w:tcBorders>
            <w:tcMar>
              <w:top w:w="28" w:type="dxa"/>
              <w:left w:w="28" w:type="dxa"/>
              <w:bottom w:w="28" w:type="dxa"/>
              <w:right w:w="28" w:type="dxa"/>
            </w:tcMar>
            <w:vAlign w:val="center"/>
            <w:hideMark/>
          </w:tcPr>
          <w:p w:rsidR="00931A84" w:rsidRPr="00931A84" w:rsidRDefault="00931A84" w:rsidP="00931A84">
            <w:pPr>
              <w:spacing w:after="100" w:line="336" w:lineRule="auto"/>
              <w:textAlignment w:val="baseline"/>
              <w:rPr>
                <w:rFonts w:ascii="Times New Roman" w:eastAsia="굴림" w:hAnsi="Times New Roman" w:cs="Times New Roman"/>
                <w:color w:val="000000"/>
                <w:kern w:val="0"/>
                <w:sz w:val="26"/>
                <w:szCs w:val="26"/>
              </w:rPr>
            </w:pPr>
            <w:r w:rsidRPr="00931A84">
              <w:rPr>
                <w:rFonts w:ascii="Times New Roman" w:eastAsia="굴림" w:hAnsi="Times New Roman" w:cs="Times New Roman"/>
                <w:color w:val="000000"/>
                <w:kern w:val="0"/>
                <w:sz w:val="26"/>
                <w:szCs w:val="26"/>
              </w:rPr>
              <w:t xml:space="preserve">◦ </w:t>
            </w:r>
          </w:p>
        </w:tc>
      </w:tr>
      <w:tr w:rsidR="00931A84" w:rsidRPr="00931A84" w:rsidTr="00931A84">
        <w:trPr>
          <w:trHeight w:val="2258"/>
        </w:trPr>
        <w:tc>
          <w:tcPr>
            <w:tcW w:w="8959" w:type="dxa"/>
            <w:gridSpan w:val="5"/>
            <w:tcBorders>
              <w:top w:val="single" w:sz="2" w:space="0" w:color="000000"/>
              <w:left w:val="single" w:sz="4" w:space="0" w:color="000000"/>
              <w:bottom w:val="single" w:sz="2" w:space="0" w:color="000000"/>
              <w:right w:val="single" w:sz="4" w:space="0" w:color="000000"/>
            </w:tcBorders>
            <w:tcMar>
              <w:top w:w="28" w:type="dxa"/>
              <w:left w:w="28" w:type="dxa"/>
              <w:bottom w:w="28" w:type="dxa"/>
              <w:right w:w="28" w:type="dxa"/>
            </w:tcMar>
            <w:vAlign w:val="center"/>
            <w:hideMark/>
          </w:tcPr>
          <w:p w:rsidR="00931A84" w:rsidRPr="00931A84" w:rsidRDefault="00931A84" w:rsidP="00931A84">
            <w:pPr>
              <w:wordWrap/>
              <w:spacing w:line="360" w:lineRule="auto"/>
              <w:jc w:val="center"/>
              <w:textAlignment w:val="baseline"/>
              <w:rPr>
                <w:rFonts w:ascii="Times New Roman" w:eastAsia="굴림" w:hAnsi="Times New Roman" w:cs="Times New Roman"/>
                <w:color w:val="000000"/>
                <w:kern w:val="0"/>
                <w:sz w:val="26"/>
                <w:szCs w:val="26"/>
              </w:rPr>
            </w:pPr>
            <w:r w:rsidRPr="00931A84">
              <w:rPr>
                <w:rFonts w:ascii="Times New Roman" w:eastAsia="굴림" w:hAnsi="Times New Roman" w:cs="Times New Roman"/>
                <w:color w:val="000000"/>
                <w:kern w:val="0"/>
                <w:sz w:val="26"/>
                <w:szCs w:val="26"/>
              </w:rPr>
              <w:t xml:space="preserve">I hereby submit my application. </w:t>
            </w:r>
          </w:p>
          <w:p w:rsidR="00931A84" w:rsidRPr="00931A84" w:rsidRDefault="00931A84" w:rsidP="00931A84">
            <w:pPr>
              <w:wordWrap/>
              <w:spacing w:after="0" w:line="384" w:lineRule="auto"/>
              <w:jc w:val="center"/>
              <w:textAlignment w:val="baseline"/>
              <w:rPr>
                <w:rFonts w:ascii="Times New Roman" w:eastAsia="굴림" w:hAnsi="Times New Roman" w:cs="Times New Roman"/>
                <w:color w:val="000000"/>
                <w:kern w:val="0"/>
                <w:sz w:val="26"/>
                <w:szCs w:val="26"/>
              </w:rPr>
            </w:pPr>
            <w:r w:rsidRPr="00931A84">
              <w:rPr>
                <w:rFonts w:ascii="Times New Roman" w:eastAsia="굴림" w:hAnsi="Times New Roman" w:cs="Times New Roman"/>
                <w:color w:val="000000"/>
                <w:kern w:val="0"/>
                <w:sz w:val="26"/>
                <w:szCs w:val="26"/>
              </w:rPr>
              <w:t xml:space="preserve">Date: MM DD, YYYY </w:t>
            </w:r>
          </w:p>
        </w:tc>
      </w:tr>
      <w:tr w:rsidR="00931A84" w:rsidRPr="00931A84" w:rsidTr="00931A84">
        <w:trPr>
          <w:trHeight w:val="822"/>
        </w:trPr>
        <w:tc>
          <w:tcPr>
            <w:tcW w:w="8959" w:type="dxa"/>
            <w:gridSpan w:val="5"/>
            <w:tcBorders>
              <w:top w:val="single" w:sz="2"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31A84" w:rsidRPr="00931A84" w:rsidRDefault="00931A84" w:rsidP="00931A84">
            <w:pPr>
              <w:spacing w:after="0" w:line="384" w:lineRule="auto"/>
              <w:textAlignment w:val="baseline"/>
              <w:rPr>
                <w:rFonts w:ascii="Times New Roman" w:eastAsia="굴림" w:hAnsi="Times New Roman" w:cs="Times New Roman"/>
                <w:color w:val="000000"/>
                <w:kern w:val="0"/>
                <w:sz w:val="26"/>
                <w:szCs w:val="26"/>
              </w:rPr>
            </w:pPr>
            <w:r w:rsidRPr="00931A84">
              <w:rPr>
                <w:rFonts w:ascii="바탕" w:eastAsia="바탕" w:hAnsi="바탕" w:cs="바탕" w:hint="eastAsia"/>
                <w:color w:val="000000"/>
                <w:kern w:val="0"/>
                <w:sz w:val="26"/>
                <w:szCs w:val="26"/>
              </w:rPr>
              <w:t>※</w:t>
            </w:r>
            <w:r w:rsidRPr="00931A84">
              <w:rPr>
                <w:rFonts w:ascii="Times New Roman" w:eastAsia="굴림" w:hAnsi="Times New Roman" w:cs="Times New Roman"/>
                <w:color w:val="000000"/>
                <w:kern w:val="0"/>
                <w:sz w:val="26"/>
                <w:szCs w:val="26"/>
              </w:rPr>
              <w:t xml:space="preserve"> Attachment : Supporting materials</w:t>
            </w:r>
          </w:p>
        </w:tc>
      </w:tr>
    </w:tbl>
    <w:p w:rsidR="00020E9C" w:rsidRPr="00931A84" w:rsidRDefault="00020E9C">
      <w:pPr>
        <w:rPr>
          <w:rFonts w:ascii="Times New Roman" w:hAnsi="Times New Roman" w:cs="Times New Roman"/>
        </w:rPr>
      </w:pPr>
    </w:p>
    <w:sectPr w:rsidR="00020E9C" w:rsidRPr="00931A8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한컴돋움">
    <w:panose1 w:val="02030600000101010101"/>
    <w:charset w:val="81"/>
    <w:family w:val="roman"/>
    <w:pitch w:val="variable"/>
    <w:sig w:usb0="F7FFAFFF" w:usb1="FBDFFFFF" w:usb2="00FFFFFF" w:usb3="00000000" w:csb0="803F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한양견고딕">
    <w:altName w:val="DX새날B"/>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62FF6"/>
    <w:multiLevelType w:val="hybridMultilevel"/>
    <w:tmpl w:val="C0D09D52"/>
    <w:lvl w:ilvl="0" w:tplc="8F44A0D6">
      <w:numFmt w:val="bullet"/>
      <w:lvlText w:val="-"/>
      <w:lvlJc w:val="left"/>
      <w:pPr>
        <w:ind w:left="760" w:hanging="360"/>
      </w:pPr>
      <w:rPr>
        <w:rFonts w:ascii="Times New Roman" w:eastAsia="한컴돋움"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84"/>
    <w:rsid w:val="00020E9C"/>
    <w:rsid w:val="00931A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31A84"/>
    <w:pPr>
      <w:spacing w:after="0" w:line="384" w:lineRule="auto"/>
      <w:textAlignment w:val="baseline"/>
    </w:pPr>
    <w:rPr>
      <w:rFonts w:ascii="굴림" w:eastAsia="굴림" w:hAnsi="굴림" w:cs="굴림"/>
      <w:color w:val="000000"/>
      <w:kern w:val="0"/>
      <w:szCs w:val="20"/>
    </w:rPr>
  </w:style>
  <w:style w:type="character" w:styleId="a4">
    <w:name w:val="Hyperlink"/>
    <w:basedOn w:val="a0"/>
    <w:uiPriority w:val="99"/>
    <w:unhideWhenUsed/>
    <w:rsid w:val="00931A84"/>
    <w:rPr>
      <w:color w:val="0000FF"/>
      <w:u w:val="single"/>
    </w:rPr>
  </w:style>
  <w:style w:type="paragraph" w:styleId="a5">
    <w:name w:val="List Paragraph"/>
    <w:basedOn w:val="a"/>
    <w:uiPriority w:val="34"/>
    <w:qFormat/>
    <w:rsid w:val="00931A84"/>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31A84"/>
    <w:pPr>
      <w:spacing w:after="0" w:line="384" w:lineRule="auto"/>
      <w:textAlignment w:val="baseline"/>
    </w:pPr>
    <w:rPr>
      <w:rFonts w:ascii="굴림" w:eastAsia="굴림" w:hAnsi="굴림" w:cs="굴림"/>
      <w:color w:val="000000"/>
      <w:kern w:val="0"/>
      <w:szCs w:val="20"/>
    </w:rPr>
  </w:style>
  <w:style w:type="character" w:styleId="a4">
    <w:name w:val="Hyperlink"/>
    <w:basedOn w:val="a0"/>
    <w:uiPriority w:val="99"/>
    <w:unhideWhenUsed/>
    <w:rsid w:val="00931A84"/>
    <w:rPr>
      <w:color w:val="0000FF"/>
      <w:u w:val="single"/>
    </w:rPr>
  </w:style>
  <w:style w:type="paragraph" w:styleId="a5">
    <w:name w:val="List Paragraph"/>
    <w:basedOn w:val="a"/>
    <w:uiPriority w:val="34"/>
    <w:qFormat/>
    <w:rsid w:val="00931A84"/>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47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umanrights@kaist.ac.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umanrights.kaist.ac.k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2015-10-19T01:02:00Z</dcterms:created>
  <dcterms:modified xsi:type="dcterms:W3CDTF">2015-10-19T01:06:00Z</dcterms:modified>
</cp:coreProperties>
</file>